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BD56" w14:textId="77777777" w:rsidR="004C5626" w:rsidRDefault="004C5626" w:rsidP="0044328B">
      <w:pPr>
        <w:jc w:val="center"/>
        <w:rPr>
          <w:sz w:val="22"/>
        </w:rPr>
      </w:pPr>
    </w:p>
    <w:p w14:paraId="3473C700" w14:textId="77777777" w:rsidR="00026C98" w:rsidRPr="002D3530" w:rsidRDefault="00026C98" w:rsidP="00FB5604">
      <w:pPr>
        <w:ind w:left="2832" w:firstLine="708"/>
        <w:rPr>
          <w:rFonts w:asciiTheme="majorHAnsi" w:hAnsiTheme="majorHAnsi"/>
          <w:b/>
          <w:color w:val="000000" w:themeColor="text1"/>
          <w:szCs w:val="28"/>
        </w:rPr>
      </w:pPr>
      <w:r w:rsidRPr="002D3530">
        <w:rPr>
          <w:rFonts w:asciiTheme="majorHAnsi" w:hAnsiTheme="majorHAnsi"/>
          <w:b/>
          <w:color w:val="000000" w:themeColor="text1"/>
          <w:szCs w:val="28"/>
        </w:rPr>
        <w:t>COMMUNIQUÉ DE PRESSE</w:t>
      </w:r>
    </w:p>
    <w:p w14:paraId="58A613E7" w14:textId="77777777" w:rsidR="00026C98" w:rsidRPr="002D3530" w:rsidRDefault="00026C98" w:rsidP="0044328B">
      <w:pPr>
        <w:jc w:val="center"/>
        <w:rPr>
          <w:rFonts w:asciiTheme="majorHAnsi" w:hAnsiTheme="majorHAnsi"/>
          <w:b/>
          <w:color w:val="000000" w:themeColor="text1"/>
          <w:szCs w:val="28"/>
        </w:rPr>
      </w:pPr>
      <w:r w:rsidRPr="002D3530">
        <w:rPr>
          <w:rFonts w:asciiTheme="majorHAnsi" w:hAnsiTheme="majorHAnsi"/>
          <w:b/>
          <w:color w:val="000000" w:themeColor="text1"/>
          <w:szCs w:val="28"/>
        </w:rPr>
        <w:t>VILLE DE SAINT-MAUR-DES-FOSSÉS</w:t>
      </w:r>
      <w:r w:rsidR="00A75AE4" w:rsidRPr="002D3530">
        <w:rPr>
          <w:rFonts w:asciiTheme="majorHAnsi" w:hAnsiTheme="majorHAnsi"/>
          <w:b/>
          <w:color w:val="000000" w:themeColor="text1"/>
          <w:szCs w:val="28"/>
        </w:rPr>
        <w:t xml:space="preserve"> / FEDERATION FRANCAISE D</w:t>
      </w:r>
      <w:r w:rsidR="002D3530" w:rsidRPr="002D3530">
        <w:rPr>
          <w:rFonts w:asciiTheme="majorHAnsi" w:hAnsiTheme="majorHAnsi"/>
          <w:b/>
          <w:color w:val="000000" w:themeColor="text1"/>
          <w:szCs w:val="28"/>
        </w:rPr>
        <w:t>’ESCRIME / VGA ESCRIME</w:t>
      </w:r>
    </w:p>
    <w:p w14:paraId="76567B01" w14:textId="77777777" w:rsidR="00026C98" w:rsidRPr="00CB57B7" w:rsidRDefault="00026C98" w:rsidP="0044328B">
      <w:pPr>
        <w:jc w:val="center"/>
        <w:rPr>
          <w:sz w:val="22"/>
          <w:szCs w:val="22"/>
        </w:rPr>
      </w:pPr>
    </w:p>
    <w:p w14:paraId="6EB9B964" w14:textId="77777777" w:rsidR="00B6379D" w:rsidRPr="0003623B" w:rsidRDefault="003F3A4A" w:rsidP="00381723">
      <w:pPr>
        <w:jc w:val="center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Vendredi 9 septembre</w:t>
      </w:r>
      <w:r w:rsidR="0016034E">
        <w:rPr>
          <w:rFonts w:asciiTheme="majorHAnsi" w:hAnsiTheme="majorHAnsi" w:cstheme="majorHAnsi"/>
          <w:b/>
          <w:szCs w:val="22"/>
        </w:rPr>
        <w:t xml:space="preserve"> </w:t>
      </w:r>
      <w:r w:rsidR="00B17787">
        <w:rPr>
          <w:rFonts w:asciiTheme="majorHAnsi" w:hAnsiTheme="majorHAnsi" w:cstheme="majorHAnsi"/>
          <w:b/>
          <w:szCs w:val="22"/>
        </w:rPr>
        <w:t>2022</w:t>
      </w:r>
    </w:p>
    <w:p w14:paraId="660A1E0C" w14:textId="77777777" w:rsidR="00E70B1A" w:rsidRDefault="00E70B1A" w:rsidP="00381723">
      <w:pPr>
        <w:jc w:val="center"/>
        <w:rPr>
          <w:rFonts w:asciiTheme="majorHAnsi" w:hAnsiTheme="majorHAnsi" w:cstheme="majorHAnsi"/>
          <w:b/>
          <w:szCs w:val="22"/>
        </w:rPr>
      </w:pPr>
    </w:p>
    <w:p w14:paraId="2D2FA1C7" w14:textId="020F228B" w:rsidR="003F3A4A" w:rsidRDefault="002D3530" w:rsidP="003F3A4A">
      <w:pPr>
        <w:shd w:val="clear" w:color="auto" w:fill="FAFAFA"/>
        <w:spacing w:after="45"/>
        <w:jc w:val="center"/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  <w:t xml:space="preserve">Le challenge Monal </w:t>
      </w:r>
      <w:r w:rsidR="00B21F8D"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  <w:t>s’installe</w:t>
      </w:r>
      <w:r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  <w:t xml:space="preserve"> à Saint-Maur, berceau de </w:t>
      </w:r>
      <w:r w:rsidR="0002747C"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  <w:t>l’épée</w:t>
      </w:r>
      <w:r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  <w:t xml:space="preserve"> française </w:t>
      </w:r>
    </w:p>
    <w:p w14:paraId="175E2CF5" w14:textId="77777777" w:rsidR="00EB6643" w:rsidRPr="0056793E" w:rsidRDefault="00EB6643" w:rsidP="003F3A4A">
      <w:pPr>
        <w:shd w:val="clear" w:color="auto" w:fill="FAFAFA"/>
        <w:spacing w:after="45"/>
        <w:jc w:val="center"/>
        <w:rPr>
          <w:rFonts w:asciiTheme="majorHAnsi" w:hAnsiTheme="majorHAnsi" w:cstheme="majorHAnsi"/>
          <w:b/>
          <w:bCs/>
          <w:color w:val="548DD4" w:themeColor="text2" w:themeTint="99"/>
          <w:sz w:val="28"/>
          <w:szCs w:val="28"/>
        </w:rPr>
      </w:pPr>
    </w:p>
    <w:p w14:paraId="12EF686E" w14:textId="77777777" w:rsidR="002D3530" w:rsidRDefault="002D3530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05860AFF" w14:textId="48F38109" w:rsidR="002D3530" w:rsidRDefault="00AB6F9F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La prestigieuse coupe du monde d’épée hommes,</w:t>
      </w:r>
      <w:r w:rsidR="002D3530" w:rsidRPr="00875112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605F58" w:rsidRPr="00875112">
        <w:rPr>
          <w:rFonts w:ascii="Calibri Light" w:hAnsi="Calibri Light" w:cs="Calibri Light"/>
          <w:b/>
          <w:color w:val="000000"/>
          <w:sz w:val="26"/>
          <w:szCs w:val="26"/>
        </w:rPr>
        <w:t xml:space="preserve">« le Monal » réunira pendant trois jours l’élite de l’épée </w:t>
      </w:r>
      <w:r w:rsidR="0038492E">
        <w:rPr>
          <w:rFonts w:ascii="Calibri Light" w:hAnsi="Calibri Light" w:cs="Calibri Light"/>
          <w:b/>
          <w:color w:val="000000"/>
          <w:sz w:val="26"/>
          <w:szCs w:val="26"/>
        </w:rPr>
        <w:t>mondiale</w:t>
      </w:r>
      <w:r w:rsidR="00875112">
        <w:rPr>
          <w:rFonts w:ascii="Calibri Light" w:hAnsi="Calibri Light" w:cs="Calibri Light"/>
          <w:b/>
          <w:color w:val="000000"/>
          <w:sz w:val="26"/>
          <w:szCs w:val="26"/>
        </w:rPr>
        <w:t xml:space="preserve"> masculine</w:t>
      </w:r>
      <w:r w:rsidR="00605F58" w:rsidRPr="00875112">
        <w:rPr>
          <w:rFonts w:ascii="Calibri Light" w:hAnsi="Calibri Light" w:cs="Calibri Light"/>
          <w:b/>
          <w:color w:val="000000"/>
          <w:sz w:val="26"/>
          <w:szCs w:val="26"/>
        </w:rPr>
        <w:t xml:space="preserve"> à Saint-Maur</w:t>
      </w:r>
      <w:r w:rsidR="00875112">
        <w:rPr>
          <w:rFonts w:ascii="Calibri Light" w:hAnsi="Calibri Light" w:cs="Calibri Light"/>
          <w:b/>
          <w:color w:val="000000"/>
          <w:sz w:val="26"/>
          <w:szCs w:val="26"/>
        </w:rPr>
        <w:t>-des-Fossés</w:t>
      </w:r>
      <w:r w:rsidR="00605F58" w:rsidRPr="00875112">
        <w:rPr>
          <w:rFonts w:ascii="Calibri Light" w:hAnsi="Calibri Light" w:cs="Calibri Light"/>
          <w:b/>
          <w:color w:val="000000"/>
          <w:sz w:val="26"/>
          <w:szCs w:val="26"/>
        </w:rPr>
        <w:t xml:space="preserve"> </w:t>
      </w:r>
      <w:r w:rsidR="00605F58" w:rsidRPr="001B2B19">
        <w:rPr>
          <w:rFonts w:ascii="Calibri Light" w:hAnsi="Calibri Light" w:cs="Calibri Light"/>
          <w:color w:val="000000"/>
          <w:sz w:val="26"/>
          <w:szCs w:val="26"/>
        </w:rPr>
        <w:t xml:space="preserve">les 19, 20 et 21 mai </w:t>
      </w:r>
      <w:r w:rsidR="00176298" w:rsidRPr="001B2B19">
        <w:rPr>
          <w:rFonts w:ascii="Calibri Light" w:hAnsi="Calibri Light" w:cs="Calibri Light"/>
          <w:color w:val="000000"/>
          <w:sz w:val="26"/>
          <w:szCs w:val="26"/>
        </w:rPr>
        <w:t>2023</w:t>
      </w:r>
      <w:r w:rsidR="00605F58" w:rsidRPr="001B2B19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</w:p>
    <w:p w14:paraId="0260939C" w14:textId="77777777" w:rsidR="00875112" w:rsidRDefault="00875112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4E0B7946" w14:textId="7270D32D" w:rsidR="00605F58" w:rsidRDefault="00875112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Dans un cadre entièrement renouvelé, avec un accent particulier mis par les organisateurs sur la qualité d’accueil des athlètes et le souci de faire conna</w:t>
      </w:r>
      <w:r w:rsidR="00627E43">
        <w:rPr>
          <w:rFonts w:ascii="Calibri Light" w:hAnsi="Calibri Light" w:cs="Calibri Light"/>
          <w:color w:val="000000"/>
          <w:sz w:val="26"/>
          <w:szCs w:val="26"/>
        </w:rPr>
        <w:t>î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tre l’escrime au </w:t>
      </w:r>
      <w:r w:rsidR="001B2B19">
        <w:rPr>
          <w:rFonts w:ascii="Calibri Light" w:hAnsi="Calibri Light" w:cs="Calibri Light"/>
          <w:color w:val="000000"/>
          <w:sz w:val="26"/>
          <w:szCs w:val="26"/>
        </w:rPr>
        <w:t>plus grand nombre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, cette compétition s’inscrit </w:t>
      </w:r>
      <w:r w:rsidRPr="00875112">
        <w:rPr>
          <w:rFonts w:ascii="Calibri Light" w:hAnsi="Calibri Light" w:cs="Calibri Light"/>
          <w:b/>
          <w:color w:val="000000"/>
          <w:sz w:val="26"/>
          <w:szCs w:val="26"/>
        </w:rPr>
        <w:t>dans la perspective des Jeux Olympiques de Paris 2024 dont elle sera la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Pr="00875112">
        <w:rPr>
          <w:rFonts w:ascii="Calibri Light" w:hAnsi="Calibri Light" w:cs="Calibri Light"/>
          <w:b/>
          <w:color w:val="000000"/>
          <w:sz w:val="26"/>
          <w:szCs w:val="26"/>
        </w:rPr>
        <w:t>première épreuve qualificative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811CA3">
        <w:rPr>
          <w:rFonts w:ascii="Calibri Light" w:hAnsi="Calibri Light" w:cs="Calibri Light"/>
          <w:color w:val="000000"/>
          <w:sz w:val="26"/>
          <w:szCs w:val="26"/>
        </w:rPr>
        <w:t>pour les épéistes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hommes. </w:t>
      </w:r>
      <w:r w:rsidR="00605F58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</w:p>
    <w:p w14:paraId="293855B7" w14:textId="77777777" w:rsidR="00875112" w:rsidRDefault="00875112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713D0B72" w14:textId="07EDB350" w:rsidR="00875112" w:rsidRDefault="001B2B19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La Fédération française d’escrime</w:t>
      </w:r>
      <w:r w:rsidR="00A10933">
        <w:rPr>
          <w:rFonts w:ascii="Calibri Light" w:hAnsi="Calibri Light" w:cs="Calibri Light"/>
          <w:color w:val="000000"/>
          <w:sz w:val="26"/>
          <w:szCs w:val="26"/>
        </w:rPr>
        <w:t xml:space="preserve"> (FFE)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a souhaité faire évoluer son modèle organisationnel avec pour objectif </w:t>
      </w:r>
      <w:r w:rsidRPr="00A10933">
        <w:rPr>
          <w:rFonts w:ascii="Calibri Light" w:hAnsi="Calibri Light" w:cs="Calibri Light"/>
          <w:b/>
          <w:color w:val="000000"/>
          <w:sz w:val="26"/>
          <w:szCs w:val="26"/>
        </w:rPr>
        <w:t>la modernisation et l’optimisation des grandes compétitions internationales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accueillies en France. </w:t>
      </w:r>
      <w:r w:rsidR="000F334F">
        <w:rPr>
          <w:rFonts w:ascii="Calibri Light" w:hAnsi="Calibri Light" w:cs="Calibri Light"/>
          <w:color w:val="000000"/>
          <w:sz w:val="26"/>
          <w:szCs w:val="26"/>
        </w:rPr>
        <w:t>« </w:t>
      </w:r>
      <w:r w:rsidR="00EA0EED" w:rsidRPr="000243C8">
        <w:rPr>
          <w:rFonts w:ascii="Calibri Light" w:hAnsi="Calibri Light" w:cs="Calibri Light"/>
          <w:i/>
          <w:iCs/>
          <w:color w:val="000000"/>
          <w:sz w:val="26"/>
          <w:szCs w:val="26"/>
        </w:rPr>
        <w:t>La fédération</w:t>
      </w:r>
      <w:r w:rsidR="00EA0EED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EA0EED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est </w:t>
      </w:r>
      <w:r w:rsidR="000F334F" w:rsidRPr="000243C8">
        <w:rPr>
          <w:rFonts w:ascii="Calibri Light" w:hAnsi="Calibri Light" w:cs="Calibri Light"/>
          <w:i/>
          <w:iCs/>
          <w:color w:val="000000"/>
          <w:sz w:val="26"/>
          <w:szCs w:val="26"/>
        </w:rPr>
        <w:t>très heureu</w:t>
      </w:r>
      <w:r w:rsidR="00EA0EED">
        <w:rPr>
          <w:rFonts w:ascii="Calibri Light" w:hAnsi="Calibri Light" w:cs="Calibri Light"/>
          <w:i/>
          <w:iCs/>
          <w:color w:val="000000"/>
          <w:sz w:val="26"/>
          <w:szCs w:val="26"/>
        </w:rPr>
        <w:t>se</w:t>
      </w:r>
      <w:r w:rsidR="000F334F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 de confier </w:t>
      </w:r>
      <w:r w:rsidR="007A5B97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le challenge Monal </w:t>
      </w:r>
      <w:r w:rsidR="000F334F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à la VGA et à la Ville de Saint-Maur </w:t>
      </w:r>
      <w:r w:rsidR="007A5B97">
        <w:rPr>
          <w:rFonts w:ascii="Calibri Light" w:hAnsi="Calibri Light" w:cs="Calibri Light"/>
          <w:i/>
          <w:iCs/>
          <w:color w:val="000000"/>
          <w:sz w:val="26"/>
          <w:szCs w:val="26"/>
        </w:rPr>
        <w:t>dont nous connaissons le savoir-faire organisationnel</w:t>
      </w:r>
      <w:r w:rsidR="00EA0EED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, </w:t>
      </w:r>
      <w:r w:rsidR="00EA0EED" w:rsidRPr="000243C8">
        <w:rPr>
          <w:rFonts w:ascii="Calibri Light" w:hAnsi="Calibri Light" w:cs="Calibri Light"/>
          <w:color w:val="000000"/>
          <w:sz w:val="26"/>
          <w:szCs w:val="26"/>
        </w:rPr>
        <w:t>explique Bruno GARES, Président de la FFE</w:t>
      </w:r>
      <w:r w:rsidR="00EA0EED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  <w:r w:rsidR="007A5B97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Le Monal est historiquement le plus beau joyau </w:t>
      </w:r>
      <w:r w:rsidR="008C0AB1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des compétitions mondiales </w:t>
      </w:r>
      <w:r w:rsidR="00EA0EED">
        <w:rPr>
          <w:rFonts w:ascii="Calibri Light" w:hAnsi="Calibri Light" w:cs="Calibri Light"/>
          <w:i/>
          <w:iCs/>
          <w:color w:val="000000"/>
          <w:sz w:val="26"/>
          <w:szCs w:val="26"/>
        </w:rPr>
        <w:t xml:space="preserve">et très attendu par les épéistes du monde entier. Nous </w:t>
      </w:r>
      <w:r w:rsidR="00900AE9">
        <w:rPr>
          <w:rFonts w:ascii="Calibri Light" w:hAnsi="Calibri Light" w:cs="Calibri Light"/>
          <w:i/>
          <w:iCs/>
          <w:color w:val="000000"/>
          <w:sz w:val="26"/>
          <w:szCs w:val="26"/>
        </w:rPr>
        <w:t>innovons en appuyant notre modèle organisationnel sur des valeurs sûres telles que Saint-Maur avec toujours le même mot d’ordre : l’excellence. »</w:t>
      </w:r>
    </w:p>
    <w:p w14:paraId="4DECF692" w14:textId="77777777" w:rsidR="001B2B19" w:rsidRDefault="001B2B19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16BC1715" w14:textId="77777777" w:rsidR="001B2B19" w:rsidRDefault="001B2B19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L’animation des territoires est également une priorité et c’est naturellement que le choix s’est porté, suite à </w:t>
      </w:r>
      <w:r w:rsidRPr="00A10933">
        <w:rPr>
          <w:rFonts w:ascii="Calibri Light" w:hAnsi="Calibri Light" w:cs="Calibri Light"/>
          <w:b/>
          <w:color w:val="000000"/>
          <w:sz w:val="26"/>
          <w:szCs w:val="26"/>
        </w:rPr>
        <w:t>la candidature de la Ville de Saint-Maur-des-Fossés et du club VGA escrime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, sur ce </w:t>
      </w:r>
      <w:r w:rsidRPr="00A10933">
        <w:rPr>
          <w:rFonts w:ascii="Calibri Light" w:hAnsi="Calibri Light" w:cs="Calibri Light"/>
          <w:b/>
          <w:color w:val="000000"/>
          <w:sz w:val="26"/>
          <w:szCs w:val="26"/>
        </w:rPr>
        <w:t>nouveau site</w:t>
      </w:r>
      <w:r w:rsidR="00A10933">
        <w:rPr>
          <w:rFonts w:ascii="Calibri Light" w:hAnsi="Calibri Light" w:cs="Calibri Light"/>
          <w:b/>
          <w:color w:val="000000"/>
          <w:sz w:val="26"/>
          <w:szCs w:val="26"/>
        </w:rPr>
        <w:t xml:space="preserve"> </w:t>
      </w:r>
      <w:r w:rsidR="00A10933" w:rsidRPr="00A10933">
        <w:rPr>
          <w:rFonts w:ascii="Calibri Light" w:hAnsi="Calibri Light" w:cs="Calibri Light"/>
          <w:color w:val="000000"/>
          <w:sz w:val="26"/>
          <w:szCs w:val="26"/>
        </w:rPr>
        <w:t>situé</w:t>
      </w:r>
      <w:r w:rsidRPr="00A10933">
        <w:rPr>
          <w:rFonts w:ascii="Calibri Light" w:hAnsi="Calibri Light" w:cs="Calibri Light"/>
          <w:color w:val="000000"/>
          <w:sz w:val="26"/>
          <w:szCs w:val="26"/>
        </w:rPr>
        <w:t xml:space="preserve"> au cœur de la</w:t>
      </w:r>
      <w:r w:rsidR="00A10933" w:rsidRPr="00A10933">
        <w:rPr>
          <w:rFonts w:ascii="Calibri Light" w:hAnsi="Calibri Light" w:cs="Calibri Light"/>
          <w:color w:val="000000"/>
          <w:sz w:val="26"/>
          <w:szCs w:val="26"/>
        </w:rPr>
        <w:t xml:space="preserve"> dernière</w:t>
      </w:r>
      <w:r w:rsidRPr="00A10933">
        <w:rPr>
          <w:rFonts w:ascii="Calibri Light" w:hAnsi="Calibri Light" w:cs="Calibri Light"/>
          <w:color w:val="000000"/>
          <w:sz w:val="26"/>
          <w:szCs w:val="26"/>
        </w:rPr>
        <w:t xml:space="preserve"> boucle de la Marne. </w:t>
      </w:r>
      <w:r w:rsidRPr="00A10933">
        <w:rPr>
          <w:rFonts w:ascii="Calibri Light" w:hAnsi="Calibri Light" w:cs="Calibri Light"/>
          <w:b/>
          <w:color w:val="000000"/>
          <w:sz w:val="26"/>
          <w:szCs w:val="26"/>
        </w:rPr>
        <w:t>Le Centre sportif Pierre Brossolette deviendra ainsi pendant trois jours l’écrin de l’escrime mondiale de très haut niveau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. La </w:t>
      </w:r>
      <w:r w:rsidR="00A10933">
        <w:rPr>
          <w:rFonts w:ascii="Calibri Light" w:hAnsi="Calibri Light" w:cs="Calibri Light"/>
          <w:color w:val="000000"/>
          <w:sz w:val="26"/>
          <w:szCs w:val="26"/>
        </w:rPr>
        <w:t>FFE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, la Ville et la VGA escrime ont défini un cahier des charges exigeant pour </w:t>
      </w:r>
      <w:r w:rsidR="00A10933">
        <w:rPr>
          <w:rFonts w:ascii="Calibri Light" w:hAnsi="Calibri Light" w:cs="Calibri Light"/>
          <w:color w:val="000000"/>
          <w:sz w:val="26"/>
          <w:szCs w:val="26"/>
        </w:rPr>
        <w:t xml:space="preserve">assurer le prestige du Monal tout en participant au </w:t>
      </w:r>
      <w:r w:rsidR="00A10933" w:rsidRPr="0038492E">
        <w:rPr>
          <w:rFonts w:ascii="Calibri Light" w:hAnsi="Calibri Light" w:cs="Calibri Light"/>
          <w:b/>
          <w:color w:val="000000"/>
          <w:sz w:val="26"/>
          <w:szCs w:val="26"/>
        </w:rPr>
        <w:t>rayonnement de l’escrime auprès du grand public</w:t>
      </w:r>
      <w:r w:rsidR="00A10933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</w:p>
    <w:p w14:paraId="48CE4484" w14:textId="77777777" w:rsidR="0038492E" w:rsidRDefault="0038492E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2C274529" w14:textId="0686BC0A" w:rsidR="0038492E" w:rsidRDefault="0038492E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Traditionnellement organisé à Paris, la FFE, en accord avec la fédération internationale a aussi fait le choix de Saint-Maur-des-Fossés et la VGA e</w:t>
      </w:r>
      <w:r w:rsidR="00B42CCB">
        <w:rPr>
          <w:rFonts w:ascii="Calibri Light" w:hAnsi="Calibri Light" w:cs="Calibri Light"/>
          <w:color w:val="000000"/>
          <w:sz w:val="26"/>
          <w:szCs w:val="26"/>
        </w:rPr>
        <w:t>s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crime pour </w:t>
      </w:r>
      <w:r w:rsidRPr="00733948">
        <w:rPr>
          <w:rFonts w:ascii="Calibri Light" w:hAnsi="Calibri Light" w:cs="Calibri Light"/>
          <w:b/>
          <w:color w:val="000000"/>
          <w:sz w:val="26"/>
          <w:szCs w:val="26"/>
        </w:rPr>
        <w:t>le savoir-faire de la Ville et du club dans l’organisation d’événements sportifs d’ampleur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. Saint-Maur </w:t>
      </w:r>
      <w:r w:rsidR="008040C4">
        <w:rPr>
          <w:rFonts w:ascii="Calibri Light" w:hAnsi="Calibri Light" w:cs="Calibri Light"/>
          <w:color w:val="000000"/>
          <w:sz w:val="26"/>
          <w:szCs w:val="26"/>
        </w:rPr>
        <w:t>accueillait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en effet chaque année l’épreuve de coupe du monde de fleuret féminin. </w:t>
      </w:r>
    </w:p>
    <w:p w14:paraId="7994FB20" w14:textId="77777777" w:rsidR="001B2B19" w:rsidRDefault="001B2B19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675E2261" w14:textId="3F2BF992" w:rsidR="008422E2" w:rsidRDefault="001B2B19" w:rsidP="001B2B19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lastRenderedPageBreak/>
        <w:t xml:space="preserve">Saint-Maur-des-Fossés est </w:t>
      </w:r>
      <w:r w:rsidR="00A10933">
        <w:rPr>
          <w:rFonts w:ascii="Calibri Light" w:hAnsi="Calibri Light" w:cs="Calibri Light"/>
          <w:color w:val="000000"/>
          <w:sz w:val="26"/>
          <w:szCs w:val="26"/>
        </w:rPr>
        <w:t xml:space="preserve">en effet 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la ville du sport pour tous. Labélisée « Terre de Jeux 2024 », elle a obtenu trois lauriers de ville active et sportive grâce à sa politique dynamique de soutien aux clubs et associations sportives. Par ailleurs la Ville accompagne au quotidien ses sportifs de haut niveau, notamment grâce aux contrats de performance qui apportent </w:t>
      </w:r>
      <w:r w:rsidR="0002747C">
        <w:rPr>
          <w:rFonts w:ascii="Calibri Light" w:hAnsi="Calibri Light" w:cs="Calibri Light"/>
          <w:color w:val="000000"/>
          <w:sz w:val="26"/>
          <w:szCs w:val="26"/>
        </w:rPr>
        <w:t>une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stabilité </w:t>
      </w:r>
      <w:r w:rsidR="0002747C">
        <w:rPr>
          <w:rFonts w:ascii="Calibri Light" w:hAnsi="Calibri Light" w:cs="Calibri Light"/>
          <w:color w:val="000000"/>
          <w:sz w:val="26"/>
          <w:szCs w:val="26"/>
        </w:rPr>
        <w:t xml:space="preserve">précieuse 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tout au long de leur préparation sportive. </w:t>
      </w:r>
    </w:p>
    <w:p w14:paraId="2159DA9A" w14:textId="77777777" w:rsidR="008422E2" w:rsidRDefault="008422E2" w:rsidP="001B2B19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0F2406FD" w14:textId="77777777" w:rsidR="001B2B19" w:rsidRDefault="001B2B19" w:rsidP="001B2B19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« </w:t>
      </w:r>
      <w:r w:rsidRPr="0002747C">
        <w:rPr>
          <w:rFonts w:ascii="Calibri Light" w:hAnsi="Calibri Light" w:cs="Calibri Light"/>
          <w:i/>
          <w:color w:val="000000"/>
          <w:sz w:val="26"/>
          <w:szCs w:val="26"/>
        </w:rPr>
        <w:t>C’est à la fois un honneur et une continuité d’accueillir le Monal.</w:t>
      </w:r>
      <w:r w:rsidRPr="00875112">
        <w:rPr>
          <w:rFonts w:ascii="Calibri Light" w:hAnsi="Calibri Light" w:cs="Calibri Light"/>
          <w:i/>
          <w:color w:val="000000"/>
          <w:sz w:val="26"/>
          <w:szCs w:val="26"/>
        </w:rPr>
        <w:t xml:space="preserve"> </w:t>
      </w:r>
      <w:r w:rsidRPr="0002747C">
        <w:rPr>
          <w:rFonts w:ascii="Calibri Light" w:hAnsi="Calibri Light" w:cs="Calibri Light"/>
          <w:b/>
          <w:i/>
          <w:color w:val="000000"/>
          <w:sz w:val="26"/>
          <w:szCs w:val="26"/>
        </w:rPr>
        <w:t>Cette compétition de prestige trouve toute sa place à Saint-Maur, terre d’excellence et de formation de l’épée française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» a déclaré </w:t>
      </w:r>
      <w:r w:rsidRPr="00875112">
        <w:rPr>
          <w:rFonts w:ascii="Calibri Light" w:hAnsi="Calibri Light" w:cs="Calibri Light"/>
          <w:b/>
          <w:color w:val="000000"/>
          <w:sz w:val="26"/>
          <w:szCs w:val="26"/>
        </w:rPr>
        <w:t>Sylvain BERRIOS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, Maire de Saint-Maur-des-Fossés qui assure également que </w:t>
      </w:r>
      <w:r w:rsidRPr="00875112">
        <w:rPr>
          <w:rFonts w:ascii="Calibri Light" w:hAnsi="Calibri Light" w:cs="Calibri Light"/>
          <w:b/>
          <w:i/>
          <w:color w:val="000000"/>
          <w:sz w:val="26"/>
          <w:szCs w:val="26"/>
        </w:rPr>
        <w:t>« la Ville, aux côtés de la VGA escrime et de la Fédération sera entièrement mobilisée pour faire de cet événement une réussite sportive et une célébration de l’escrime pour tous !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 » </w:t>
      </w:r>
    </w:p>
    <w:p w14:paraId="742CBE7F" w14:textId="77777777" w:rsidR="001B2B19" w:rsidRDefault="001B2B19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5AA74F3C" w14:textId="701B2F14" w:rsidR="006C6CCC" w:rsidRPr="00325241" w:rsidRDefault="00733948" w:rsidP="002D3530">
      <w:pPr>
        <w:jc w:val="both"/>
        <w:rPr>
          <w:rFonts w:ascii="Calibri Light" w:hAnsi="Calibri Light" w:cs="Calibri Light"/>
          <w:i/>
          <w:iCs/>
          <w:color w:val="FF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Enfin, la ville est </w:t>
      </w:r>
      <w:r w:rsidRPr="00733948">
        <w:rPr>
          <w:rFonts w:ascii="Calibri Light" w:hAnsi="Calibri Light" w:cs="Calibri Light"/>
          <w:b/>
          <w:color w:val="000000"/>
          <w:sz w:val="26"/>
          <w:szCs w:val="26"/>
        </w:rPr>
        <w:t>un berceau de l’escrime française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. Outre des maîtres d’armes </w:t>
      </w:r>
      <w:r w:rsidRPr="00E03847">
        <w:rPr>
          <w:rFonts w:ascii="Calibri Light" w:hAnsi="Calibri Light" w:cs="Calibri Light"/>
          <w:sz w:val="26"/>
          <w:szCs w:val="26"/>
        </w:rPr>
        <w:t>mondialement reconnus,</w:t>
      </w:r>
      <w:r w:rsidR="002752A2" w:rsidRPr="00E03847">
        <w:rPr>
          <w:rFonts w:ascii="Calibri Light" w:hAnsi="Calibri Light" w:cs="Calibri Light"/>
          <w:sz w:val="26"/>
          <w:szCs w:val="26"/>
        </w:rPr>
        <w:t xml:space="preserve"> à l’instar </w:t>
      </w:r>
      <w:r w:rsidR="00A207C8" w:rsidRPr="00E03847">
        <w:rPr>
          <w:rFonts w:ascii="Calibri Light" w:hAnsi="Calibri Light" w:cs="Calibri Light"/>
          <w:sz w:val="26"/>
          <w:szCs w:val="26"/>
        </w:rPr>
        <w:t xml:space="preserve">de </w:t>
      </w:r>
      <w:r w:rsidR="00380368" w:rsidRPr="00380368">
        <w:rPr>
          <w:rFonts w:ascii="Calibri Light" w:hAnsi="Calibri Light" w:cs="Calibri Light"/>
          <w:i/>
          <w:iCs/>
          <w:sz w:val="26"/>
          <w:szCs w:val="26"/>
        </w:rPr>
        <w:t>Jean-Louis B</w:t>
      </w:r>
      <w:r w:rsidR="00380368">
        <w:rPr>
          <w:rFonts w:ascii="Calibri Light" w:hAnsi="Calibri Light" w:cs="Calibri Light"/>
          <w:i/>
          <w:iCs/>
          <w:sz w:val="26"/>
          <w:szCs w:val="26"/>
        </w:rPr>
        <w:t>OUSQUET</w:t>
      </w:r>
      <w:r w:rsidR="00380368" w:rsidRPr="00380368">
        <w:rPr>
          <w:rFonts w:ascii="Calibri Light" w:hAnsi="Calibri Light" w:cs="Calibri Light"/>
          <w:i/>
          <w:iCs/>
          <w:sz w:val="26"/>
          <w:szCs w:val="26"/>
        </w:rPr>
        <w:t>, Gilbert LEFIN, Claude FAGET,</w:t>
      </w:r>
      <w:r w:rsidR="00380368">
        <w:rPr>
          <w:rFonts w:ascii="Calibri Light" w:hAnsi="Calibri Light" w:cs="Calibri Light"/>
          <w:sz w:val="26"/>
          <w:szCs w:val="26"/>
        </w:rPr>
        <w:t xml:space="preserve"> </w:t>
      </w:r>
      <w:r w:rsidR="00A207C8" w:rsidRPr="00E03847">
        <w:rPr>
          <w:rFonts w:ascii="Calibri Light" w:hAnsi="Calibri Light" w:cs="Calibri Light"/>
          <w:i/>
          <w:sz w:val="26"/>
          <w:szCs w:val="26"/>
        </w:rPr>
        <w:t>Stéphane RIBOUD, Siegfried ROBIN, Alexandre BLASZYCK et Sarra BESBES</w:t>
      </w:r>
      <w:r w:rsidR="002752A2" w:rsidRPr="00E03847">
        <w:rPr>
          <w:rFonts w:ascii="Calibri Light" w:hAnsi="Calibri Light" w:cs="Calibri Light"/>
          <w:sz w:val="26"/>
          <w:szCs w:val="26"/>
        </w:rPr>
        <w:t>,</w:t>
      </w:r>
      <w:r w:rsidRPr="00E03847">
        <w:rPr>
          <w:rFonts w:ascii="Calibri Light" w:hAnsi="Calibri Light" w:cs="Calibri Light"/>
          <w:sz w:val="26"/>
          <w:szCs w:val="26"/>
        </w:rPr>
        <w:t xml:space="preserve"> </w:t>
      </w:r>
      <w:r w:rsidRPr="00E03847">
        <w:rPr>
          <w:rFonts w:ascii="Calibri Light" w:hAnsi="Calibri Light" w:cs="Calibri Light"/>
          <w:b/>
          <w:sz w:val="26"/>
          <w:szCs w:val="26"/>
        </w:rPr>
        <w:t xml:space="preserve">la VGA Saint-Maur est le club de Romain </w:t>
      </w:r>
      <w:r w:rsidR="00B21F8D" w:rsidRPr="00E03847">
        <w:rPr>
          <w:rFonts w:ascii="Calibri Light" w:hAnsi="Calibri Light" w:cs="Calibri Light"/>
          <w:b/>
          <w:sz w:val="26"/>
          <w:szCs w:val="26"/>
        </w:rPr>
        <w:t>CANNONE</w:t>
      </w:r>
      <w:r w:rsidRPr="00E03847">
        <w:rPr>
          <w:rFonts w:ascii="Calibri Light" w:hAnsi="Calibri Light" w:cs="Calibri Light"/>
          <w:b/>
          <w:sz w:val="26"/>
          <w:szCs w:val="26"/>
        </w:rPr>
        <w:t>, champion olympique et champion du monde en titre</w:t>
      </w:r>
      <w:r w:rsidRPr="00E03847">
        <w:rPr>
          <w:rFonts w:ascii="Calibri Light" w:hAnsi="Calibri Light" w:cs="Calibri Light"/>
          <w:sz w:val="26"/>
          <w:szCs w:val="26"/>
        </w:rPr>
        <w:t xml:space="preserve">. </w:t>
      </w:r>
      <w:r w:rsidR="00717057" w:rsidRPr="006452C6">
        <w:rPr>
          <w:rFonts w:ascii="Calibri Light" w:hAnsi="Calibri Light" w:cs="Calibri Light"/>
          <w:b/>
          <w:bCs/>
          <w:sz w:val="26"/>
          <w:szCs w:val="26"/>
        </w:rPr>
        <w:t>Muriel GUILLEMIN, Présidente de la VGA Escrime</w:t>
      </w:r>
      <w:r w:rsidR="00717057" w:rsidRPr="00E03847">
        <w:rPr>
          <w:rFonts w:ascii="Calibri Light" w:hAnsi="Calibri Light" w:cs="Calibri Light"/>
          <w:sz w:val="26"/>
          <w:szCs w:val="26"/>
        </w:rPr>
        <w:t xml:space="preserve"> se réjouit de cette annonce : « </w:t>
      </w:r>
      <w:r w:rsidR="00717057" w:rsidRPr="006452C6">
        <w:rPr>
          <w:rFonts w:ascii="Calibri Light" w:hAnsi="Calibri Light" w:cs="Calibri Light"/>
          <w:i/>
          <w:iCs/>
          <w:sz w:val="26"/>
          <w:szCs w:val="26"/>
        </w:rPr>
        <w:t>Saint-Maur a accueilli</w:t>
      </w:r>
      <w:r w:rsidR="00717057" w:rsidRPr="00E03847">
        <w:rPr>
          <w:rFonts w:ascii="Calibri Light" w:hAnsi="Calibri Light" w:cs="Calibri Light"/>
          <w:sz w:val="26"/>
          <w:szCs w:val="26"/>
        </w:rPr>
        <w:t xml:space="preserve"> </w:t>
      </w:r>
      <w:r w:rsidR="00717057" w:rsidRPr="00E03847">
        <w:rPr>
          <w:rFonts w:ascii="Calibri Light" w:hAnsi="Calibri Light" w:cs="Calibri Light"/>
          <w:i/>
          <w:iCs/>
          <w:sz w:val="26"/>
          <w:szCs w:val="26"/>
        </w:rPr>
        <w:t>une</w:t>
      </w:r>
      <w:r w:rsidR="006C6CCC" w:rsidRPr="00E03847">
        <w:rPr>
          <w:rFonts w:ascii="Calibri Light" w:hAnsi="Calibri Light" w:cs="Calibri Light"/>
          <w:i/>
          <w:iCs/>
          <w:sz w:val="26"/>
          <w:szCs w:val="26"/>
        </w:rPr>
        <w:t xml:space="preserve"> épreuve</w:t>
      </w:r>
      <w:r w:rsidR="00717057" w:rsidRPr="00E03847">
        <w:rPr>
          <w:rFonts w:ascii="Calibri Light" w:hAnsi="Calibri Light" w:cs="Calibri Light"/>
          <w:i/>
          <w:iCs/>
          <w:sz w:val="26"/>
          <w:szCs w:val="26"/>
        </w:rPr>
        <w:t xml:space="preserve"> internationale</w:t>
      </w:r>
      <w:r w:rsidR="006C6CCC" w:rsidRPr="00E03847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r w:rsidR="001839A6" w:rsidRPr="00E03847">
        <w:rPr>
          <w:rFonts w:ascii="Calibri Light" w:hAnsi="Calibri Light" w:cs="Calibri Light"/>
          <w:i/>
          <w:iCs/>
          <w:sz w:val="26"/>
          <w:szCs w:val="26"/>
        </w:rPr>
        <w:t xml:space="preserve">d’épée </w:t>
      </w:r>
      <w:r w:rsidR="00717057" w:rsidRPr="00E03847">
        <w:rPr>
          <w:rFonts w:ascii="Calibri Light" w:hAnsi="Calibri Light" w:cs="Calibri Light"/>
          <w:i/>
          <w:iCs/>
          <w:sz w:val="26"/>
          <w:szCs w:val="26"/>
        </w:rPr>
        <w:t>de</w:t>
      </w:r>
      <w:r w:rsidR="001839A6" w:rsidRPr="00E03847">
        <w:rPr>
          <w:rFonts w:ascii="Calibri Light" w:hAnsi="Calibri Light" w:cs="Calibri Light"/>
          <w:i/>
          <w:iCs/>
          <w:sz w:val="26"/>
          <w:szCs w:val="26"/>
        </w:rPr>
        <w:t xml:space="preserve"> 1989 jusqu’en 2014, le retour de l’arme de prédilection du club est un honneur. C’est </w:t>
      </w:r>
      <w:r w:rsidR="004A7692" w:rsidRPr="00E03847">
        <w:rPr>
          <w:rFonts w:ascii="Calibri Light" w:hAnsi="Calibri Light" w:cs="Calibri Light"/>
          <w:i/>
          <w:iCs/>
          <w:sz w:val="26"/>
          <w:szCs w:val="26"/>
        </w:rPr>
        <w:t>aussi une reconnaissance pour les bénévoles engagés et l’occasion pour les plus jeunes de rencontrer les plus grands champions.</w:t>
      </w:r>
      <w:r w:rsidR="00E03847" w:rsidRPr="00E03847">
        <w:rPr>
          <w:rFonts w:ascii="Calibri Light" w:hAnsi="Calibri Light" w:cs="Calibri Light"/>
          <w:i/>
          <w:iCs/>
          <w:sz w:val="26"/>
          <w:szCs w:val="26"/>
        </w:rPr>
        <w:t> »</w:t>
      </w:r>
    </w:p>
    <w:p w14:paraId="56FE5ABC" w14:textId="77777777" w:rsidR="006C6CCC" w:rsidRDefault="006C6CCC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294B697A" w14:textId="77777777" w:rsidR="002D3530" w:rsidRDefault="00733948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Le Monal, épreuve de coupe du monde d’épée masculine, promet ainsi d’être une belle réussite au sein d’un territoire sportif dynamique. </w:t>
      </w:r>
      <w:r w:rsidRPr="00733948">
        <w:rPr>
          <w:rFonts w:ascii="Calibri Light" w:hAnsi="Calibri Light" w:cs="Calibri Light"/>
          <w:b/>
          <w:color w:val="000000"/>
          <w:sz w:val="26"/>
          <w:szCs w:val="26"/>
        </w:rPr>
        <w:t>Rendez-vous les 19, 20 et 21 mai 2023 à Saint-Maur-des-Fossés !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</w:p>
    <w:p w14:paraId="4D1A2FB5" w14:textId="77777777" w:rsidR="002D3530" w:rsidRPr="002D3530" w:rsidRDefault="002D3530" w:rsidP="002D3530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2AAE85CB" w14:textId="77777777" w:rsidR="00CB777D" w:rsidRDefault="002752A2" w:rsidP="00176298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Retrouvez également le lien vidéo de l’annonce de l’événement : </w:t>
      </w:r>
    </w:p>
    <w:p w14:paraId="35B72C85" w14:textId="78909DB1" w:rsidR="00CB777D" w:rsidRDefault="00C24ED2" w:rsidP="00176298">
      <w:pPr>
        <w:jc w:val="both"/>
      </w:pPr>
      <w:hyperlink r:id="rId7" w:history="1">
        <w:r w:rsidRPr="00804CDA">
          <w:rPr>
            <w:rStyle w:val="Lienhypertexte"/>
          </w:rPr>
          <w:t>https://youtu.be/yG33OttCZ50</w:t>
        </w:r>
      </w:hyperlink>
    </w:p>
    <w:p w14:paraId="1E867F6F" w14:textId="77777777" w:rsidR="00C24ED2" w:rsidRDefault="00C24ED2" w:rsidP="00176298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567F3949" w14:textId="77777777" w:rsidR="00875112" w:rsidRDefault="00875112" w:rsidP="00176298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0470E67E" w14:textId="77777777" w:rsidR="003359B0" w:rsidRDefault="003359B0" w:rsidP="003359B0">
      <w:pPr>
        <w:rPr>
          <w:rFonts w:ascii="Cambria" w:hAnsi="Cambria"/>
          <w:color w:val="000000"/>
        </w:rPr>
      </w:pPr>
      <w:r>
        <w:rPr>
          <w:rFonts w:ascii="Calibri" w:hAnsi="Calibri" w:cs="Calibri"/>
          <w:color w:val="000000"/>
        </w:rPr>
        <w:t>-------</w:t>
      </w:r>
    </w:p>
    <w:p w14:paraId="78139463" w14:textId="609190F3" w:rsidR="000F334F" w:rsidRPr="0066130C" w:rsidRDefault="003359B0" w:rsidP="003359B0">
      <w:pPr>
        <w:rPr>
          <w:rFonts w:asciiTheme="majorHAnsi" w:hAnsiTheme="majorHAnsi" w:cstheme="majorHAnsi"/>
          <w:color w:val="0000FF"/>
          <w:sz w:val="22"/>
          <w:szCs w:val="22"/>
        </w:rPr>
      </w:pPr>
      <w:r w:rsidRPr="0066130C">
        <w:rPr>
          <w:rFonts w:asciiTheme="majorHAnsi" w:hAnsiTheme="majorHAnsi" w:cstheme="majorHAnsi"/>
          <w:b/>
          <w:bCs/>
          <w:color w:val="0000FF"/>
          <w:sz w:val="22"/>
          <w:szCs w:val="22"/>
        </w:rPr>
        <w:t>Contact presse :</w:t>
      </w:r>
      <w:r w:rsidRPr="0066130C">
        <w:rPr>
          <w:rStyle w:val="apple-converted-space"/>
          <w:rFonts w:asciiTheme="majorHAnsi" w:hAnsiTheme="majorHAnsi" w:cstheme="majorHAnsi"/>
          <w:b/>
          <w:bCs/>
          <w:color w:val="0000FF"/>
          <w:sz w:val="22"/>
          <w:szCs w:val="22"/>
        </w:rPr>
        <w:t> </w:t>
      </w:r>
      <w:r w:rsidR="00B21F8D" w:rsidRPr="0066130C">
        <w:rPr>
          <w:rStyle w:val="apple-converted-space"/>
          <w:rFonts w:asciiTheme="majorHAnsi" w:hAnsiTheme="majorHAnsi" w:cstheme="majorHAnsi"/>
          <w:b/>
          <w:bCs/>
          <w:color w:val="0000FF"/>
          <w:sz w:val="22"/>
          <w:szCs w:val="22"/>
        </w:rPr>
        <w:br/>
      </w:r>
      <w:r w:rsidR="000F334F" w:rsidRPr="000243C8">
        <w:rPr>
          <w:rFonts w:asciiTheme="majorHAnsi" w:hAnsiTheme="majorHAnsi" w:cstheme="majorHAnsi"/>
          <w:color w:val="0000FF"/>
          <w:sz w:val="22"/>
          <w:szCs w:val="22"/>
          <w:u w:val="single"/>
        </w:rPr>
        <w:t>Ville de Saint-Maur</w:t>
      </w:r>
    </w:p>
    <w:p w14:paraId="7A4720D9" w14:textId="7ABB21FB" w:rsidR="003359B0" w:rsidRPr="0066130C" w:rsidRDefault="003359B0" w:rsidP="003359B0">
      <w:pPr>
        <w:rPr>
          <w:rFonts w:asciiTheme="majorHAnsi" w:hAnsiTheme="majorHAnsi" w:cstheme="majorHAnsi"/>
          <w:color w:val="0000FF"/>
          <w:sz w:val="22"/>
          <w:szCs w:val="22"/>
        </w:rPr>
      </w:pPr>
      <w:r w:rsidRPr="0066130C">
        <w:rPr>
          <w:rFonts w:asciiTheme="majorHAnsi" w:hAnsiTheme="majorHAnsi" w:cstheme="majorHAnsi"/>
          <w:color w:val="0000FF"/>
          <w:sz w:val="22"/>
          <w:szCs w:val="22"/>
        </w:rPr>
        <w:t>Béatrice DÉON, directeur de la communication Ville de Saint-Maur-des-Fossés</w:t>
      </w:r>
    </w:p>
    <w:p w14:paraId="5BBA556F" w14:textId="77777777" w:rsidR="00B42CCB" w:rsidRPr="0066130C" w:rsidRDefault="00000000">
      <w:pPr>
        <w:rPr>
          <w:rStyle w:val="Lienhypertexte"/>
          <w:rFonts w:asciiTheme="majorHAnsi" w:hAnsiTheme="majorHAnsi" w:cstheme="majorHAnsi"/>
          <w:color w:val="0000FF"/>
          <w:sz w:val="22"/>
          <w:szCs w:val="22"/>
        </w:rPr>
      </w:pPr>
      <w:hyperlink r:id="rId8" w:history="1">
        <w:r w:rsidR="003359B0" w:rsidRPr="0066130C">
          <w:rPr>
            <w:rStyle w:val="Lienhypertexte"/>
            <w:rFonts w:asciiTheme="majorHAnsi" w:hAnsiTheme="majorHAnsi" w:cstheme="majorHAnsi"/>
            <w:color w:val="0000FF"/>
            <w:sz w:val="22"/>
            <w:szCs w:val="22"/>
            <w:u w:val="none"/>
          </w:rPr>
          <w:t>01 45 11 65 22</w:t>
        </w:r>
      </w:hyperlink>
      <w:r w:rsidR="003359B0" w:rsidRPr="0066130C">
        <w:rPr>
          <w:rStyle w:val="apple-converted-space"/>
          <w:rFonts w:asciiTheme="majorHAnsi" w:hAnsiTheme="majorHAnsi" w:cstheme="majorHAnsi"/>
          <w:color w:val="0000FF"/>
          <w:sz w:val="22"/>
          <w:szCs w:val="22"/>
        </w:rPr>
        <w:t> </w:t>
      </w:r>
      <w:r w:rsidR="003359B0" w:rsidRPr="0066130C">
        <w:rPr>
          <w:rFonts w:asciiTheme="majorHAnsi" w:hAnsiTheme="majorHAnsi" w:cstheme="majorHAnsi"/>
          <w:color w:val="0000FF"/>
          <w:sz w:val="22"/>
          <w:szCs w:val="22"/>
        </w:rPr>
        <w:t>/</w:t>
      </w:r>
      <w:r w:rsidR="003359B0" w:rsidRPr="0066130C">
        <w:rPr>
          <w:rStyle w:val="apple-converted-space"/>
          <w:rFonts w:asciiTheme="majorHAnsi" w:hAnsiTheme="majorHAnsi" w:cstheme="majorHAnsi"/>
          <w:color w:val="0000FF"/>
          <w:sz w:val="22"/>
          <w:szCs w:val="22"/>
        </w:rPr>
        <w:t> </w:t>
      </w:r>
      <w:hyperlink r:id="rId9" w:history="1">
        <w:r w:rsidR="003359B0" w:rsidRPr="0066130C">
          <w:rPr>
            <w:rStyle w:val="Lienhypertexte"/>
            <w:rFonts w:asciiTheme="majorHAnsi" w:hAnsiTheme="majorHAnsi" w:cstheme="majorHAnsi"/>
            <w:color w:val="0000FF"/>
            <w:sz w:val="22"/>
            <w:szCs w:val="22"/>
            <w:u w:val="none"/>
          </w:rPr>
          <w:t>06 70 61 01 61</w:t>
        </w:r>
      </w:hyperlink>
      <w:r w:rsidR="003359B0" w:rsidRPr="0066130C">
        <w:rPr>
          <w:rStyle w:val="apple-converted-space"/>
          <w:rFonts w:asciiTheme="majorHAnsi" w:hAnsiTheme="majorHAnsi" w:cstheme="majorHAnsi"/>
          <w:color w:val="0000FF"/>
          <w:sz w:val="22"/>
          <w:szCs w:val="22"/>
        </w:rPr>
        <w:t> </w:t>
      </w:r>
      <w:r w:rsidR="003359B0" w:rsidRPr="0066130C">
        <w:rPr>
          <w:rFonts w:asciiTheme="majorHAnsi" w:hAnsiTheme="majorHAnsi" w:cstheme="majorHAnsi"/>
          <w:color w:val="0000FF"/>
          <w:sz w:val="22"/>
          <w:szCs w:val="22"/>
        </w:rPr>
        <w:t xml:space="preserve">/ </w:t>
      </w:r>
      <w:hyperlink r:id="rId10" w:history="1">
        <w:r w:rsidR="003359B0" w:rsidRPr="0066130C">
          <w:rPr>
            <w:rStyle w:val="Lienhypertexte"/>
            <w:rFonts w:asciiTheme="majorHAnsi" w:hAnsiTheme="majorHAnsi" w:cstheme="majorHAnsi"/>
            <w:color w:val="0000FF"/>
            <w:sz w:val="22"/>
            <w:szCs w:val="22"/>
          </w:rPr>
          <w:t>beatrice.deon@mairie-saint-maur.com</w:t>
        </w:r>
      </w:hyperlink>
      <w:r w:rsidR="00B21F8D" w:rsidRPr="0066130C">
        <w:rPr>
          <w:rStyle w:val="Lienhypertexte"/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="00B21F8D" w:rsidRPr="0066130C">
        <w:rPr>
          <w:rStyle w:val="Lienhypertexte"/>
          <w:rFonts w:asciiTheme="majorHAnsi" w:hAnsiTheme="majorHAnsi" w:cstheme="majorHAnsi"/>
          <w:color w:val="0000FF"/>
          <w:sz w:val="22"/>
          <w:szCs w:val="22"/>
        </w:rPr>
        <w:br/>
      </w:r>
    </w:p>
    <w:p w14:paraId="15C42410" w14:textId="15121E0C" w:rsidR="00B87199" w:rsidRPr="004E50BE" w:rsidRDefault="00B42CCB">
      <w:pPr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r w:rsidRPr="004E50BE">
        <w:rPr>
          <w:rFonts w:asciiTheme="majorHAnsi" w:hAnsiTheme="majorHAnsi" w:cstheme="majorHAnsi"/>
          <w:color w:val="0000FF"/>
          <w:sz w:val="22"/>
          <w:szCs w:val="22"/>
          <w:u w:val="single"/>
        </w:rPr>
        <w:t>Fédé</w:t>
      </w:r>
      <w:r w:rsidR="000F334F" w:rsidRPr="004E50BE">
        <w:rPr>
          <w:rFonts w:asciiTheme="majorHAnsi" w:hAnsiTheme="majorHAnsi" w:cstheme="majorHAnsi"/>
          <w:color w:val="0000FF"/>
          <w:sz w:val="22"/>
          <w:szCs w:val="22"/>
          <w:u w:val="single"/>
        </w:rPr>
        <w:t>ration française d’escrime</w:t>
      </w:r>
    </w:p>
    <w:p w14:paraId="6944CB8E" w14:textId="6D6DA00A" w:rsidR="00B42CCB" w:rsidRPr="006070AE" w:rsidRDefault="00B42CCB">
      <w:pPr>
        <w:rPr>
          <w:rFonts w:asciiTheme="majorHAnsi" w:hAnsiTheme="majorHAnsi" w:cstheme="majorHAnsi"/>
          <w:color w:val="0000FF"/>
          <w:sz w:val="22"/>
          <w:szCs w:val="22"/>
        </w:rPr>
      </w:pPr>
      <w:r w:rsidRPr="006070AE">
        <w:rPr>
          <w:rFonts w:asciiTheme="majorHAnsi" w:hAnsiTheme="majorHAnsi" w:cstheme="majorHAnsi"/>
          <w:color w:val="0000FF"/>
          <w:sz w:val="22"/>
          <w:szCs w:val="22"/>
        </w:rPr>
        <w:t>Audrey PEROT, responsable communication externe et événementiel</w:t>
      </w:r>
    </w:p>
    <w:p w14:paraId="21A1A2AF" w14:textId="22402A1F" w:rsidR="00B42CCB" w:rsidRPr="0066130C" w:rsidRDefault="00B42CCB">
      <w:pPr>
        <w:rPr>
          <w:rStyle w:val="Lienhypertexte"/>
          <w:rFonts w:asciiTheme="majorHAnsi" w:hAnsiTheme="majorHAnsi" w:cstheme="majorHAnsi"/>
          <w:color w:val="0000FF"/>
          <w:sz w:val="22"/>
          <w:szCs w:val="22"/>
          <w:lang w:val="en-US"/>
        </w:rPr>
      </w:pPr>
      <w:r w:rsidRPr="000243C8">
        <w:rPr>
          <w:rFonts w:asciiTheme="majorHAnsi" w:hAnsiTheme="majorHAnsi" w:cstheme="majorHAnsi"/>
          <w:color w:val="0000FF"/>
          <w:lang w:val="en-US"/>
        </w:rPr>
        <w:t>01</w:t>
      </w:r>
      <w:r w:rsidR="000F334F" w:rsidRPr="0066130C">
        <w:rPr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 </w:t>
      </w:r>
      <w:r w:rsidRPr="000243C8">
        <w:rPr>
          <w:rFonts w:asciiTheme="majorHAnsi" w:hAnsiTheme="majorHAnsi" w:cstheme="majorHAnsi"/>
          <w:color w:val="0000FF"/>
          <w:lang w:val="en-US"/>
        </w:rPr>
        <w:t>87</w:t>
      </w:r>
      <w:r w:rsidR="000F334F" w:rsidRPr="0066130C">
        <w:rPr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 </w:t>
      </w:r>
      <w:r w:rsidRPr="000243C8">
        <w:rPr>
          <w:rFonts w:asciiTheme="majorHAnsi" w:hAnsiTheme="majorHAnsi" w:cstheme="majorHAnsi"/>
          <w:color w:val="0000FF"/>
          <w:lang w:val="en-US"/>
        </w:rPr>
        <w:t>12</w:t>
      </w:r>
      <w:r w:rsidR="000F334F" w:rsidRPr="0066130C">
        <w:rPr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 </w:t>
      </w:r>
      <w:r w:rsidRPr="000243C8">
        <w:rPr>
          <w:rFonts w:asciiTheme="majorHAnsi" w:hAnsiTheme="majorHAnsi" w:cstheme="majorHAnsi"/>
          <w:color w:val="0000FF"/>
          <w:lang w:val="en-US"/>
        </w:rPr>
        <w:t>30</w:t>
      </w:r>
      <w:r w:rsidR="000F334F" w:rsidRPr="0066130C">
        <w:rPr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 </w:t>
      </w:r>
      <w:r w:rsidRPr="000243C8">
        <w:rPr>
          <w:rFonts w:asciiTheme="majorHAnsi" w:hAnsiTheme="majorHAnsi" w:cstheme="majorHAnsi"/>
          <w:color w:val="0000FF"/>
          <w:lang w:val="en-US"/>
        </w:rPr>
        <w:t xml:space="preserve">13 / </w:t>
      </w:r>
      <w:hyperlink r:id="rId11" w:history="1">
        <w:r w:rsidRPr="000243C8">
          <w:rPr>
            <w:rStyle w:val="Lienhypertexte"/>
            <w:rFonts w:asciiTheme="majorHAnsi" w:hAnsiTheme="majorHAnsi" w:cstheme="majorHAnsi"/>
            <w:color w:val="0000FF"/>
            <w:sz w:val="22"/>
            <w:szCs w:val="22"/>
            <w:lang w:val="en-US"/>
          </w:rPr>
          <w:t>audrey.perot@ffescrime.fr</w:t>
        </w:r>
      </w:hyperlink>
      <w:r w:rsidRPr="000243C8">
        <w:rPr>
          <w:rStyle w:val="Lienhypertexte"/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 </w:t>
      </w:r>
    </w:p>
    <w:p w14:paraId="129CAC20" w14:textId="54ADF815" w:rsidR="000F334F" w:rsidRPr="0066130C" w:rsidRDefault="000F334F">
      <w:pPr>
        <w:rPr>
          <w:rStyle w:val="Lienhypertexte"/>
          <w:rFonts w:asciiTheme="majorHAnsi" w:hAnsiTheme="majorHAnsi" w:cstheme="majorHAnsi"/>
          <w:color w:val="0000FF"/>
          <w:sz w:val="22"/>
          <w:szCs w:val="22"/>
          <w:lang w:val="en-US"/>
        </w:rPr>
      </w:pPr>
    </w:p>
    <w:p w14:paraId="31132747" w14:textId="6858436E" w:rsidR="000F334F" w:rsidRPr="00380368" w:rsidRDefault="000F334F">
      <w:pPr>
        <w:rPr>
          <w:rFonts w:asciiTheme="majorHAnsi" w:hAnsiTheme="majorHAnsi" w:cstheme="majorHAnsi"/>
          <w:color w:val="0000FF"/>
          <w:sz w:val="22"/>
          <w:szCs w:val="22"/>
          <w:lang w:val="en-US"/>
        </w:rPr>
      </w:pPr>
      <w:r w:rsidRPr="00380368">
        <w:rPr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Mathilde D’AX, </w:t>
      </w:r>
      <w:proofErr w:type="spellStart"/>
      <w:r w:rsidRPr="00380368">
        <w:rPr>
          <w:rFonts w:asciiTheme="majorHAnsi" w:hAnsiTheme="majorHAnsi" w:cstheme="majorHAnsi"/>
          <w:color w:val="0000FF"/>
          <w:sz w:val="22"/>
          <w:szCs w:val="22"/>
          <w:lang w:val="en-US"/>
        </w:rPr>
        <w:t>Agence</w:t>
      </w:r>
      <w:proofErr w:type="spellEnd"/>
      <w:r w:rsidRPr="00380368">
        <w:rPr>
          <w:rFonts w:asciiTheme="majorHAnsi" w:hAnsiTheme="majorHAnsi" w:cstheme="majorHAnsi"/>
          <w:color w:val="0000FF"/>
          <w:sz w:val="22"/>
          <w:szCs w:val="22"/>
          <w:lang w:val="en-US"/>
        </w:rPr>
        <w:t xml:space="preserve"> Blanco Negro</w:t>
      </w:r>
    </w:p>
    <w:p w14:paraId="79D04038" w14:textId="3A7C359E" w:rsidR="000F334F" w:rsidRPr="000243C8" w:rsidRDefault="000F334F">
      <w:pPr>
        <w:rPr>
          <w:color w:val="0000FF"/>
        </w:rPr>
      </w:pPr>
      <w:r w:rsidRPr="000243C8">
        <w:rPr>
          <w:color w:val="0000FF"/>
        </w:rPr>
        <w:t>01 47 72 81 41</w:t>
      </w:r>
      <w:r w:rsidR="002B0E31" w:rsidRPr="0066130C">
        <w:rPr>
          <w:rFonts w:asciiTheme="majorHAnsi" w:hAnsiTheme="majorHAnsi" w:cstheme="majorHAnsi"/>
          <w:color w:val="0000FF"/>
          <w:sz w:val="22"/>
          <w:szCs w:val="22"/>
        </w:rPr>
        <w:t> /</w:t>
      </w:r>
      <w:r w:rsidRPr="000243C8">
        <w:rPr>
          <w:color w:val="0000FF"/>
        </w:rPr>
        <w:t xml:space="preserve"> </w:t>
      </w:r>
      <w:hyperlink r:id="rId12" w:history="1">
        <w:r w:rsidRPr="000243C8">
          <w:rPr>
            <w:rStyle w:val="Lienhypertexte"/>
            <w:rFonts w:asciiTheme="majorHAnsi" w:hAnsiTheme="majorHAnsi" w:cstheme="majorHAnsi"/>
            <w:color w:val="0000FF"/>
            <w:sz w:val="22"/>
            <w:szCs w:val="22"/>
          </w:rPr>
          <w:t>agence@blanconegro.fr</w:t>
        </w:r>
      </w:hyperlink>
      <w:r w:rsidRPr="0066130C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</w:p>
    <w:p w14:paraId="51AEA99F" w14:textId="147012EE" w:rsidR="000F334F" w:rsidRPr="000243C8" w:rsidRDefault="000F334F">
      <w:pPr>
        <w:rPr>
          <w:rStyle w:val="Lienhypertexte"/>
          <w:rFonts w:asciiTheme="majorHAnsi" w:hAnsiTheme="majorHAnsi" w:cstheme="majorHAnsi"/>
          <w:color w:val="0000FF"/>
          <w:sz w:val="22"/>
          <w:szCs w:val="22"/>
          <w:lang w:val="en-US"/>
        </w:rPr>
      </w:pPr>
    </w:p>
    <w:p w14:paraId="20A83DC6" w14:textId="398B454A" w:rsidR="00F73A0E" w:rsidRPr="0066130C" w:rsidRDefault="00A207C8">
      <w:pPr>
        <w:rPr>
          <w:rStyle w:val="Lienhypertexte"/>
          <w:rFonts w:asciiTheme="majorHAnsi" w:hAnsiTheme="majorHAnsi" w:cstheme="majorHAnsi"/>
          <w:color w:val="0000FF"/>
          <w:sz w:val="22"/>
          <w:szCs w:val="22"/>
        </w:rPr>
      </w:pPr>
      <w:r w:rsidRPr="0066130C">
        <w:rPr>
          <w:rStyle w:val="Lienhypertexte"/>
          <w:rFonts w:asciiTheme="majorHAnsi" w:hAnsiTheme="majorHAnsi" w:cstheme="majorHAnsi"/>
          <w:color w:val="0000FF"/>
          <w:sz w:val="22"/>
          <w:szCs w:val="22"/>
        </w:rPr>
        <w:lastRenderedPageBreak/>
        <w:t>VGA Omnisports</w:t>
      </w:r>
    </w:p>
    <w:p w14:paraId="177B10F0" w14:textId="77777777" w:rsidR="00A207C8" w:rsidRPr="0066130C" w:rsidRDefault="00A207C8" w:rsidP="00A207C8">
      <w:pPr>
        <w:rPr>
          <w:rStyle w:val="Lienhypertexte"/>
          <w:rFonts w:asciiTheme="majorHAnsi" w:hAnsiTheme="majorHAnsi" w:cstheme="majorHAnsi"/>
          <w:color w:val="0000FF"/>
          <w:sz w:val="22"/>
          <w:szCs w:val="22"/>
          <w:u w:val="none"/>
        </w:rPr>
      </w:pPr>
      <w:r w:rsidRPr="0066130C">
        <w:rPr>
          <w:rStyle w:val="Lienhypertexte"/>
          <w:rFonts w:asciiTheme="majorHAnsi" w:hAnsiTheme="majorHAnsi" w:cstheme="majorHAnsi"/>
          <w:color w:val="0000FF"/>
          <w:sz w:val="22"/>
          <w:szCs w:val="22"/>
          <w:u w:val="none"/>
        </w:rPr>
        <w:t>Vanessa DRIOUCH, service communication</w:t>
      </w:r>
    </w:p>
    <w:p w14:paraId="592C5C2E" w14:textId="4FB4EC5B" w:rsidR="00A207C8" w:rsidRPr="0066130C" w:rsidRDefault="00A207C8" w:rsidP="00A207C8">
      <w:pPr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r w:rsidRPr="0066130C">
        <w:rPr>
          <w:rFonts w:asciiTheme="majorHAnsi" w:hAnsiTheme="majorHAnsi" w:cstheme="majorHAnsi"/>
          <w:color w:val="0000FF"/>
          <w:sz w:val="22"/>
          <w:szCs w:val="22"/>
        </w:rPr>
        <w:t xml:space="preserve"> 01 48 83 44 64 / </w:t>
      </w:r>
      <w:hyperlink r:id="rId13" w:history="1">
        <w:r w:rsidRPr="0066130C">
          <w:rPr>
            <w:rStyle w:val="Lienhypertexte"/>
            <w:rFonts w:asciiTheme="majorHAnsi" w:hAnsiTheme="majorHAnsi" w:cstheme="majorHAnsi"/>
            <w:color w:val="0000FF"/>
            <w:sz w:val="22"/>
            <w:szCs w:val="22"/>
          </w:rPr>
          <w:t>communication@vga-fr.org</w:t>
        </w:r>
      </w:hyperlink>
    </w:p>
    <w:sectPr w:rsidR="00A207C8" w:rsidRPr="0066130C" w:rsidSect="002D35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95C6" w14:textId="77777777" w:rsidR="00AF2467" w:rsidRDefault="00AF2467" w:rsidP="0002747C">
      <w:r>
        <w:separator/>
      </w:r>
    </w:p>
  </w:endnote>
  <w:endnote w:type="continuationSeparator" w:id="0">
    <w:p w14:paraId="43288422" w14:textId="77777777" w:rsidR="00AF2467" w:rsidRDefault="00AF2467" w:rsidP="0002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D8F7" w14:textId="77777777" w:rsidR="005327BD" w:rsidRDefault="00532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E275" w14:textId="77777777" w:rsidR="005327BD" w:rsidRDefault="005327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99D5" w14:textId="77777777" w:rsidR="005327BD" w:rsidRDefault="00532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F912" w14:textId="77777777" w:rsidR="00AF2467" w:rsidRDefault="00AF2467" w:rsidP="0002747C">
      <w:r>
        <w:separator/>
      </w:r>
    </w:p>
  </w:footnote>
  <w:footnote w:type="continuationSeparator" w:id="0">
    <w:p w14:paraId="3C2C5989" w14:textId="77777777" w:rsidR="00AF2467" w:rsidRDefault="00AF2467" w:rsidP="0002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D2CE" w14:textId="77777777" w:rsidR="005327BD" w:rsidRDefault="00532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DA8E" w14:textId="0649E856" w:rsidR="0002747C" w:rsidRPr="0002747C" w:rsidRDefault="005327BD">
    <w:pPr>
      <w:pStyle w:val="En-tte"/>
      <w:rPr>
        <w:b/>
        <w:sz w:val="22"/>
      </w:rPr>
    </w:pPr>
    <w:r>
      <w:rPr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0DCECDD6" wp14:editId="59F85424">
          <wp:simplePos x="0" y="0"/>
          <wp:positionH relativeFrom="column">
            <wp:posOffset>2374900</wp:posOffset>
          </wp:positionH>
          <wp:positionV relativeFrom="paragraph">
            <wp:posOffset>-109855</wp:posOffset>
          </wp:positionV>
          <wp:extent cx="776605" cy="413385"/>
          <wp:effectExtent l="0" t="0" r="444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2"/>
      </w:rPr>
      <w:drawing>
        <wp:inline distT="0" distB="0" distL="0" distR="0" wp14:anchorId="4057BFF9" wp14:editId="4259B5C1">
          <wp:extent cx="514350" cy="584643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px-Logo_VGA_Saint-Maur_Omnisports_2019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78" cy="59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22E2">
      <w:rPr>
        <w:noProof/>
        <w:sz w:val="22"/>
      </w:rPr>
      <w:drawing>
        <wp:anchor distT="0" distB="0" distL="114300" distR="114300" simplePos="0" relativeHeight="251657216" behindDoc="0" locked="0" layoutInCell="1" allowOverlap="1" wp14:anchorId="403DF75F" wp14:editId="2447D1A7">
          <wp:simplePos x="0" y="0"/>
          <wp:positionH relativeFrom="margin">
            <wp:posOffset>4830445</wp:posOffset>
          </wp:positionH>
          <wp:positionV relativeFrom="margin">
            <wp:posOffset>-649605</wp:posOffset>
          </wp:positionV>
          <wp:extent cx="929640" cy="571500"/>
          <wp:effectExtent l="0" t="0" r="3810" b="0"/>
          <wp:wrapSquare wrapText="bothSides"/>
          <wp:docPr id="3" name="Image 3" descr="Macintosh HD:Users:deon-bea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eon-bea:Desktop: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7C" w:rsidRPr="0002747C">
      <w:rPr>
        <w:b/>
        <w:sz w:val="22"/>
      </w:rPr>
      <w:tab/>
    </w:r>
    <w:r w:rsidR="0002747C" w:rsidRPr="0002747C"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4056" w14:textId="77777777" w:rsidR="005327BD" w:rsidRDefault="00532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F13"/>
    <w:multiLevelType w:val="multilevel"/>
    <w:tmpl w:val="B4B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E7AA8"/>
    <w:multiLevelType w:val="hybridMultilevel"/>
    <w:tmpl w:val="93B870A6"/>
    <w:lvl w:ilvl="0" w:tplc="701A2A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79CC"/>
    <w:multiLevelType w:val="hybridMultilevel"/>
    <w:tmpl w:val="F13C12AA"/>
    <w:lvl w:ilvl="0" w:tplc="BDAE451E">
      <w:start w:val="1"/>
      <w:numFmt w:val="bullet"/>
      <w:lvlText w:val="-"/>
      <w:lvlJc w:val="left"/>
      <w:pPr>
        <w:ind w:left="1440" w:hanging="360"/>
      </w:pPr>
      <w:rPr>
        <w:rFonts w:ascii="Helvetica" w:eastAsiaTheme="minorEastAsia" w:hAnsi="Helvetica" w:cs="Helvetic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28735B"/>
    <w:multiLevelType w:val="hybridMultilevel"/>
    <w:tmpl w:val="52224384"/>
    <w:lvl w:ilvl="0" w:tplc="9F260E6A">
      <w:start w:val="1"/>
      <w:numFmt w:val="upperRoman"/>
      <w:lvlText w:val="%1-"/>
      <w:lvlJc w:val="left"/>
      <w:pPr>
        <w:ind w:left="1080" w:hanging="720"/>
      </w:pPr>
      <w:rPr>
        <w:rFonts w:ascii="Helvetica" w:eastAsiaTheme="minorEastAsia" w:hAnsi="Helvetica" w:cs="Helvetica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07447">
    <w:abstractNumId w:val="3"/>
  </w:num>
  <w:num w:numId="2" w16cid:durableId="1200581229">
    <w:abstractNumId w:val="2"/>
  </w:num>
  <w:num w:numId="3" w16cid:durableId="30041104">
    <w:abstractNumId w:val="0"/>
  </w:num>
  <w:num w:numId="4" w16cid:durableId="42692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5B"/>
    <w:rsid w:val="00023939"/>
    <w:rsid w:val="000243C8"/>
    <w:rsid w:val="00026C98"/>
    <w:rsid w:val="0002747C"/>
    <w:rsid w:val="0003623B"/>
    <w:rsid w:val="000522BB"/>
    <w:rsid w:val="00053C72"/>
    <w:rsid w:val="00067F1C"/>
    <w:rsid w:val="00080A56"/>
    <w:rsid w:val="00093957"/>
    <w:rsid w:val="000C5143"/>
    <w:rsid w:val="000D7C5B"/>
    <w:rsid w:val="000D7DBA"/>
    <w:rsid w:val="000F334F"/>
    <w:rsid w:val="001029BA"/>
    <w:rsid w:val="00112B09"/>
    <w:rsid w:val="00123D95"/>
    <w:rsid w:val="00125D8B"/>
    <w:rsid w:val="00126231"/>
    <w:rsid w:val="00132E4F"/>
    <w:rsid w:val="0014189E"/>
    <w:rsid w:val="00141AC9"/>
    <w:rsid w:val="001467A0"/>
    <w:rsid w:val="00155BFD"/>
    <w:rsid w:val="0016034E"/>
    <w:rsid w:val="00176298"/>
    <w:rsid w:val="001839A6"/>
    <w:rsid w:val="0019642B"/>
    <w:rsid w:val="001A62A0"/>
    <w:rsid w:val="001B2B19"/>
    <w:rsid w:val="001B4239"/>
    <w:rsid w:val="001C4A5B"/>
    <w:rsid w:val="001E1C10"/>
    <w:rsid w:val="001F27C8"/>
    <w:rsid w:val="00202618"/>
    <w:rsid w:val="00206B69"/>
    <w:rsid w:val="0021278F"/>
    <w:rsid w:val="00214A15"/>
    <w:rsid w:val="00234B1B"/>
    <w:rsid w:val="002418B4"/>
    <w:rsid w:val="00254A76"/>
    <w:rsid w:val="00256DA4"/>
    <w:rsid w:val="002752A2"/>
    <w:rsid w:val="00283109"/>
    <w:rsid w:val="00286974"/>
    <w:rsid w:val="002B0E31"/>
    <w:rsid w:val="002B6D21"/>
    <w:rsid w:val="002C0B7C"/>
    <w:rsid w:val="002D3530"/>
    <w:rsid w:val="0030511A"/>
    <w:rsid w:val="00313380"/>
    <w:rsid w:val="003166B4"/>
    <w:rsid w:val="00325241"/>
    <w:rsid w:val="00326C07"/>
    <w:rsid w:val="003359B0"/>
    <w:rsid w:val="00347BA2"/>
    <w:rsid w:val="003550E8"/>
    <w:rsid w:val="003729A9"/>
    <w:rsid w:val="00373FF1"/>
    <w:rsid w:val="00380368"/>
    <w:rsid w:val="00381723"/>
    <w:rsid w:val="0038492E"/>
    <w:rsid w:val="003B55CA"/>
    <w:rsid w:val="003F3A4A"/>
    <w:rsid w:val="003F75B7"/>
    <w:rsid w:val="0042168D"/>
    <w:rsid w:val="004370E0"/>
    <w:rsid w:val="0044328B"/>
    <w:rsid w:val="00444A43"/>
    <w:rsid w:val="0045506B"/>
    <w:rsid w:val="00457240"/>
    <w:rsid w:val="004A47C3"/>
    <w:rsid w:val="004A7692"/>
    <w:rsid w:val="004B123B"/>
    <w:rsid w:val="004B5D74"/>
    <w:rsid w:val="004C5626"/>
    <w:rsid w:val="004C7FE9"/>
    <w:rsid w:val="004D1154"/>
    <w:rsid w:val="004E50BE"/>
    <w:rsid w:val="004E70C1"/>
    <w:rsid w:val="004F1C2D"/>
    <w:rsid w:val="004F3535"/>
    <w:rsid w:val="004F3E48"/>
    <w:rsid w:val="00503392"/>
    <w:rsid w:val="00515F14"/>
    <w:rsid w:val="00526673"/>
    <w:rsid w:val="005306CC"/>
    <w:rsid w:val="005327BD"/>
    <w:rsid w:val="00554BB4"/>
    <w:rsid w:val="005958F9"/>
    <w:rsid w:val="005F591C"/>
    <w:rsid w:val="00605F58"/>
    <w:rsid w:val="006070AE"/>
    <w:rsid w:val="00614E4B"/>
    <w:rsid w:val="00627E43"/>
    <w:rsid w:val="006344C4"/>
    <w:rsid w:val="00634E52"/>
    <w:rsid w:val="00644F8B"/>
    <w:rsid w:val="006452C6"/>
    <w:rsid w:val="0066130C"/>
    <w:rsid w:val="0067247D"/>
    <w:rsid w:val="00676374"/>
    <w:rsid w:val="006C44A8"/>
    <w:rsid w:val="006C6CCC"/>
    <w:rsid w:val="006F4A68"/>
    <w:rsid w:val="007011DA"/>
    <w:rsid w:val="00701AB8"/>
    <w:rsid w:val="007037AD"/>
    <w:rsid w:val="00717057"/>
    <w:rsid w:val="00733948"/>
    <w:rsid w:val="00742C95"/>
    <w:rsid w:val="007476AD"/>
    <w:rsid w:val="00750314"/>
    <w:rsid w:val="00752207"/>
    <w:rsid w:val="007659A5"/>
    <w:rsid w:val="007A5B97"/>
    <w:rsid w:val="007E1B99"/>
    <w:rsid w:val="008040C4"/>
    <w:rsid w:val="0081081C"/>
    <w:rsid w:val="00811CA3"/>
    <w:rsid w:val="008301C9"/>
    <w:rsid w:val="00831C80"/>
    <w:rsid w:val="00832BE5"/>
    <w:rsid w:val="008422E2"/>
    <w:rsid w:val="00857E3A"/>
    <w:rsid w:val="008702DD"/>
    <w:rsid w:val="00875112"/>
    <w:rsid w:val="00896559"/>
    <w:rsid w:val="008C0AB1"/>
    <w:rsid w:val="008D7BB7"/>
    <w:rsid w:val="008E20C7"/>
    <w:rsid w:val="008E5B09"/>
    <w:rsid w:val="008F3B04"/>
    <w:rsid w:val="00900AE9"/>
    <w:rsid w:val="00914F3A"/>
    <w:rsid w:val="00923FAA"/>
    <w:rsid w:val="009428BC"/>
    <w:rsid w:val="0095211B"/>
    <w:rsid w:val="009C7C15"/>
    <w:rsid w:val="009D4B2C"/>
    <w:rsid w:val="009D5A6C"/>
    <w:rsid w:val="009F3271"/>
    <w:rsid w:val="00A10933"/>
    <w:rsid w:val="00A15142"/>
    <w:rsid w:val="00A17AC7"/>
    <w:rsid w:val="00A207C8"/>
    <w:rsid w:val="00A305D2"/>
    <w:rsid w:val="00A344AB"/>
    <w:rsid w:val="00A6672F"/>
    <w:rsid w:val="00A75AE4"/>
    <w:rsid w:val="00AB26F9"/>
    <w:rsid w:val="00AB6F9F"/>
    <w:rsid w:val="00AC5F3A"/>
    <w:rsid w:val="00AF2467"/>
    <w:rsid w:val="00B01FE8"/>
    <w:rsid w:val="00B020DB"/>
    <w:rsid w:val="00B05056"/>
    <w:rsid w:val="00B05BC0"/>
    <w:rsid w:val="00B17787"/>
    <w:rsid w:val="00B21F8D"/>
    <w:rsid w:val="00B24186"/>
    <w:rsid w:val="00B25065"/>
    <w:rsid w:val="00B4080C"/>
    <w:rsid w:val="00B42CCB"/>
    <w:rsid w:val="00B6379D"/>
    <w:rsid w:val="00B85698"/>
    <w:rsid w:val="00B87199"/>
    <w:rsid w:val="00BB599F"/>
    <w:rsid w:val="00BD6549"/>
    <w:rsid w:val="00BE06D2"/>
    <w:rsid w:val="00BF39D3"/>
    <w:rsid w:val="00C15C28"/>
    <w:rsid w:val="00C16BD0"/>
    <w:rsid w:val="00C24ED2"/>
    <w:rsid w:val="00C652FD"/>
    <w:rsid w:val="00C66DEC"/>
    <w:rsid w:val="00C738FF"/>
    <w:rsid w:val="00C7684B"/>
    <w:rsid w:val="00C877FF"/>
    <w:rsid w:val="00CB57B7"/>
    <w:rsid w:val="00CB777D"/>
    <w:rsid w:val="00CC5252"/>
    <w:rsid w:val="00CE22BA"/>
    <w:rsid w:val="00D42603"/>
    <w:rsid w:val="00D5190E"/>
    <w:rsid w:val="00D56869"/>
    <w:rsid w:val="00D571A8"/>
    <w:rsid w:val="00D87583"/>
    <w:rsid w:val="00D94F3F"/>
    <w:rsid w:val="00DB18E5"/>
    <w:rsid w:val="00DE1AE8"/>
    <w:rsid w:val="00E03847"/>
    <w:rsid w:val="00E10520"/>
    <w:rsid w:val="00E12641"/>
    <w:rsid w:val="00E32229"/>
    <w:rsid w:val="00E51643"/>
    <w:rsid w:val="00E57B3A"/>
    <w:rsid w:val="00E63B90"/>
    <w:rsid w:val="00E70B1A"/>
    <w:rsid w:val="00E728BA"/>
    <w:rsid w:val="00E81F17"/>
    <w:rsid w:val="00E95CDF"/>
    <w:rsid w:val="00EA08B9"/>
    <w:rsid w:val="00EA0EED"/>
    <w:rsid w:val="00EA5E76"/>
    <w:rsid w:val="00EB536B"/>
    <w:rsid w:val="00EB6643"/>
    <w:rsid w:val="00ED0290"/>
    <w:rsid w:val="00ED155A"/>
    <w:rsid w:val="00ED1AF6"/>
    <w:rsid w:val="00ED6490"/>
    <w:rsid w:val="00EE0CFF"/>
    <w:rsid w:val="00F54122"/>
    <w:rsid w:val="00F60492"/>
    <w:rsid w:val="00F65932"/>
    <w:rsid w:val="00F73A0E"/>
    <w:rsid w:val="00F8491E"/>
    <w:rsid w:val="00F901AC"/>
    <w:rsid w:val="00F901B4"/>
    <w:rsid w:val="00FB5604"/>
    <w:rsid w:val="00FC679A"/>
    <w:rsid w:val="00FD5013"/>
    <w:rsid w:val="00FD508E"/>
    <w:rsid w:val="00FE00DD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7061B"/>
  <w14:defaultImageDpi w14:val="300"/>
  <w15:docId w15:val="{177854D4-4F80-9A4C-966E-9779B8DA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9A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241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28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5626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62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26C98"/>
    <w:rPr>
      <w:color w:val="0000FF" w:themeColor="hyperlink"/>
      <w:u w:val="single"/>
    </w:rPr>
  </w:style>
  <w:style w:type="character" w:customStyle="1" w:styleId="textexposedshow">
    <w:name w:val="text_exposed_show"/>
    <w:basedOn w:val="Policepardfaut"/>
    <w:rsid w:val="00857E3A"/>
  </w:style>
  <w:style w:type="character" w:styleId="Lienhypertextesuivivisit">
    <w:name w:val="FollowedHyperlink"/>
    <w:basedOn w:val="Policepardfaut"/>
    <w:uiPriority w:val="99"/>
    <w:semiHidden/>
    <w:unhideWhenUsed/>
    <w:rsid w:val="008E5B0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95CDF"/>
    <w:rPr>
      <w:b/>
      <w:bCs/>
    </w:rPr>
  </w:style>
  <w:style w:type="character" w:customStyle="1" w:styleId="object">
    <w:name w:val="object"/>
    <w:basedOn w:val="Policepardfaut"/>
    <w:rsid w:val="00E95CDF"/>
  </w:style>
  <w:style w:type="character" w:customStyle="1" w:styleId="apple-converted-space">
    <w:name w:val="apple-converted-space"/>
    <w:basedOn w:val="Policepardfaut"/>
    <w:rsid w:val="006F4A68"/>
  </w:style>
  <w:style w:type="character" w:customStyle="1" w:styleId="Mentionnonrsolue1">
    <w:name w:val="Mention non résolue1"/>
    <w:basedOn w:val="Policepardfaut"/>
    <w:uiPriority w:val="99"/>
    <w:semiHidden/>
    <w:unhideWhenUsed/>
    <w:rsid w:val="006F4A68"/>
    <w:rPr>
      <w:color w:val="605E5C"/>
      <w:shd w:val="clear" w:color="auto" w:fill="E1DFDD"/>
    </w:rPr>
  </w:style>
  <w:style w:type="paragraph" w:customStyle="1" w:styleId="p1">
    <w:name w:val="p1"/>
    <w:basedOn w:val="Normal"/>
    <w:rsid w:val="00B6379D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B6379D"/>
    <w:rPr>
      <w:i/>
      <w:iCs/>
    </w:rPr>
  </w:style>
  <w:style w:type="character" w:customStyle="1" w:styleId="s1">
    <w:name w:val="s1"/>
    <w:basedOn w:val="Policepardfaut"/>
    <w:rsid w:val="00326C07"/>
  </w:style>
  <w:style w:type="paragraph" w:customStyle="1" w:styleId="p2">
    <w:name w:val="p2"/>
    <w:basedOn w:val="Normal"/>
    <w:rsid w:val="00326C07"/>
    <w:pPr>
      <w:spacing w:before="100" w:beforeAutospacing="1" w:after="100" w:afterAutospacing="1"/>
    </w:pPr>
  </w:style>
  <w:style w:type="character" w:customStyle="1" w:styleId="s2">
    <w:name w:val="s2"/>
    <w:basedOn w:val="Policepardfaut"/>
    <w:rsid w:val="00326C07"/>
  </w:style>
  <w:style w:type="paragraph" w:customStyle="1" w:styleId="p3">
    <w:name w:val="p3"/>
    <w:basedOn w:val="Normal"/>
    <w:rsid w:val="00326C07"/>
    <w:pPr>
      <w:spacing w:before="100" w:beforeAutospacing="1" w:after="100" w:afterAutospacing="1"/>
    </w:pPr>
  </w:style>
  <w:style w:type="paragraph" w:customStyle="1" w:styleId="li3">
    <w:name w:val="li3"/>
    <w:basedOn w:val="Normal"/>
    <w:rsid w:val="00326C0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F3535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241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B01F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1F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1FE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1F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1F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274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747C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274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747C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811CA3"/>
    <w:rPr>
      <w:rFonts w:ascii="Times New Roman" w:eastAsia="Times New Roman" w:hAnsi="Times New Roman" w:cs="Times New Roman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42CC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B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%2045%2011%2065%2022" TargetMode="External"/><Relationship Id="rId13" Type="http://schemas.openxmlformats.org/officeDocument/2006/relationships/hyperlink" Target="mailto:communication@vga-fr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yG33OttCZ50" TargetMode="External"/><Relationship Id="rId12" Type="http://schemas.openxmlformats.org/officeDocument/2006/relationships/hyperlink" Target="mailto:agence@blanconegro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drey.perot@ffescrim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eatrice.deon@mairie-saint-maur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allto:06%2070%2061%2001%206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 SANTIAGO</dc:creator>
  <cp:lastModifiedBy>Claire CREPON</cp:lastModifiedBy>
  <cp:revision>14</cp:revision>
  <cp:lastPrinted>2022-11-15T16:16:00Z</cp:lastPrinted>
  <dcterms:created xsi:type="dcterms:W3CDTF">2022-11-21T09:46:00Z</dcterms:created>
  <dcterms:modified xsi:type="dcterms:W3CDTF">2022-11-21T15:28:00Z</dcterms:modified>
</cp:coreProperties>
</file>